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76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"/>
        <w:gridCol w:w="757"/>
        <w:gridCol w:w="1291"/>
        <w:gridCol w:w="194"/>
        <w:gridCol w:w="147"/>
        <w:gridCol w:w="159"/>
        <w:gridCol w:w="363"/>
        <w:gridCol w:w="160"/>
        <w:gridCol w:w="250"/>
        <w:gridCol w:w="155"/>
        <w:gridCol w:w="95"/>
        <w:gridCol w:w="177"/>
        <w:gridCol w:w="81"/>
        <w:gridCol w:w="169"/>
        <w:gridCol w:w="94"/>
        <w:gridCol w:w="156"/>
        <w:gridCol w:w="250"/>
        <w:gridCol w:w="633"/>
        <w:gridCol w:w="365"/>
        <w:gridCol w:w="322"/>
        <w:gridCol w:w="248"/>
        <w:gridCol w:w="531"/>
        <w:gridCol w:w="290"/>
        <w:gridCol w:w="1223"/>
        <w:gridCol w:w="255"/>
        <w:gridCol w:w="331"/>
        <w:gridCol w:w="250"/>
      </w:tblGrid>
      <w:tr w14:paraId="36C22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81" w:type="dxa"/>
          <w:trHeight w:val="757" w:hRule="atLeast"/>
        </w:trPr>
        <w:tc>
          <w:tcPr>
            <w:tcW w:w="869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45BC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  <w:t>鄂州市202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  <w:t>年市直部门预算项目支出绩效目标表</w:t>
            </w:r>
          </w:p>
        </w:tc>
      </w:tr>
      <w:tr w14:paraId="42C1A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AF46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928E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9AE0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7230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7DE6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2D8F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559D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2E29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0A5F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632E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144B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</w:p>
        </w:tc>
      </w:tr>
      <w:tr w14:paraId="1571D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291" w:hRule="atLeast"/>
        </w:trPr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B9FA5"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申报单位：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鄂州市临空物流发展服务中心</w:t>
            </w:r>
            <w:r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64D84"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185EED"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8BBE7"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99D2E"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08733"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D22F8"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70468"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2979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2439F75"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金额单位：万元</w:t>
            </w:r>
          </w:p>
        </w:tc>
      </w:tr>
      <w:tr w14:paraId="61392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9F0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727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物流发展专项资金</w:t>
            </w:r>
          </w:p>
        </w:tc>
        <w:tc>
          <w:tcPr>
            <w:tcW w:w="10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8B5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项目类别</w:t>
            </w:r>
          </w:p>
        </w:tc>
        <w:tc>
          <w:tcPr>
            <w:tcW w:w="181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D55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一般项目类</w:t>
            </w:r>
          </w:p>
        </w:tc>
        <w:tc>
          <w:tcPr>
            <w:tcW w:w="146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6C8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项目性质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76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持续性项目</w:t>
            </w:r>
          </w:p>
        </w:tc>
      </w:tr>
      <w:tr w14:paraId="40C57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DB6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立项依据</w:t>
            </w:r>
          </w:p>
        </w:tc>
        <w:tc>
          <w:tcPr>
            <w:tcW w:w="7353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6A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</w:t>
            </w:r>
          </w:p>
        </w:tc>
      </w:tr>
      <w:tr w14:paraId="2DE20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91" w:hRule="atLeast"/>
        </w:trPr>
        <w:tc>
          <w:tcPr>
            <w:tcW w:w="108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74E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项目预算</w:t>
            </w:r>
          </w:p>
        </w:tc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6B7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成本构成</w:t>
            </w:r>
          </w:p>
        </w:tc>
        <w:tc>
          <w:tcPr>
            <w:tcW w:w="102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F9A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金额</w:t>
            </w:r>
          </w:p>
        </w:tc>
        <w:tc>
          <w:tcPr>
            <w:tcW w:w="2747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6EC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测算（公式）依据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4DB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年实际执行数</w:t>
            </w:r>
          </w:p>
        </w:tc>
        <w:tc>
          <w:tcPr>
            <w:tcW w:w="122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B0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年实际执行数</w:t>
            </w:r>
          </w:p>
        </w:tc>
      </w:tr>
      <w:tr w14:paraId="4E84BE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91" w:hRule="atLeast"/>
        </w:trPr>
        <w:tc>
          <w:tcPr>
            <w:tcW w:w="108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AA347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16383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89F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747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5B2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44548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CDD8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496A2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BF5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C20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A级物流企业</w:t>
            </w:r>
          </w:p>
        </w:tc>
        <w:tc>
          <w:tcPr>
            <w:tcW w:w="10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ABE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580</w:t>
            </w:r>
          </w:p>
        </w:tc>
        <w:tc>
          <w:tcPr>
            <w:tcW w:w="274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0F2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鄂州政办发（2016）51号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4D9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110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64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280</w:t>
            </w:r>
          </w:p>
        </w:tc>
      </w:tr>
      <w:tr w14:paraId="552A0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CF532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92E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　省重点物流企业</w:t>
            </w:r>
          </w:p>
        </w:tc>
        <w:tc>
          <w:tcPr>
            <w:tcW w:w="10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808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274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7A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鄂州政办发（2016）51号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24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1D3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 w14:paraId="59921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3A4C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5EA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　2021年未兑现补助列入2022年</w:t>
            </w:r>
          </w:p>
        </w:tc>
        <w:tc>
          <w:tcPr>
            <w:tcW w:w="10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FC7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320</w:t>
            </w:r>
          </w:p>
        </w:tc>
        <w:tc>
          <w:tcPr>
            <w:tcW w:w="274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059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903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07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 w14:paraId="54D54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92238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9B6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合计</w:t>
            </w:r>
          </w:p>
        </w:tc>
        <w:tc>
          <w:tcPr>
            <w:tcW w:w="10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1CB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274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EBF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BB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534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7BCD7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2A1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绩效目标</w:t>
            </w:r>
          </w:p>
        </w:tc>
        <w:tc>
          <w:tcPr>
            <w:tcW w:w="7353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BF8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</w:t>
            </w:r>
          </w:p>
        </w:tc>
      </w:tr>
      <w:tr w14:paraId="09D82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ECB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D7C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1D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74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156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绩效标准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5AE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当年预期实现值</w:t>
            </w:r>
          </w:p>
        </w:tc>
      </w:tr>
      <w:tr w14:paraId="21C08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33E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186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0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B7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国家3A级企业</w:t>
            </w:r>
          </w:p>
        </w:tc>
        <w:tc>
          <w:tcPr>
            <w:tcW w:w="274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7F1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463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</w:tr>
      <w:tr w14:paraId="456E5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6598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AB4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7E0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国家4A级企业</w:t>
            </w:r>
          </w:p>
        </w:tc>
        <w:tc>
          <w:tcPr>
            <w:tcW w:w="274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301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4F2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  <w:tr w14:paraId="59F2D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2D96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BE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BDB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省重点物流企业2家</w:t>
            </w:r>
          </w:p>
        </w:tc>
        <w:tc>
          <w:tcPr>
            <w:tcW w:w="274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B18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4B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  <w:tr w14:paraId="02B0B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C78C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8E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0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8FD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评定标准化、规范化</w:t>
            </w:r>
          </w:p>
        </w:tc>
        <w:tc>
          <w:tcPr>
            <w:tcW w:w="274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57B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达到国家、省现有评定标准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260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达到国家、省现有评定标准</w:t>
            </w:r>
          </w:p>
        </w:tc>
      </w:tr>
      <w:tr w14:paraId="19748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B33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9EF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0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A77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奖补标准控制率</w:t>
            </w:r>
          </w:p>
        </w:tc>
        <w:tc>
          <w:tcPr>
            <w:tcW w:w="274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B39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794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6FBCA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727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1D8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经济效益指标 </w:t>
            </w:r>
          </w:p>
        </w:tc>
        <w:tc>
          <w:tcPr>
            <w:tcW w:w="10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A48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物流行业生产总值</w:t>
            </w:r>
          </w:p>
        </w:tc>
        <w:tc>
          <w:tcPr>
            <w:tcW w:w="274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1D0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≥上年实现值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392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较上年增长</w:t>
            </w:r>
          </w:p>
        </w:tc>
      </w:tr>
      <w:tr w14:paraId="6C7B5E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9A54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258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1A0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物流行业税收贡献值</w:t>
            </w:r>
          </w:p>
        </w:tc>
        <w:tc>
          <w:tcPr>
            <w:tcW w:w="274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684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≥上年实现值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3BC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较上年增长</w:t>
            </w:r>
          </w:p>
        </w:tc>
      </w:tr>
      <w:tr w14:paraId="7CB09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D27A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62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10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73B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促进城镇新增就业人数</w:t>
            </w:r>
          </w:p>
        </w:tc>
        <w:tc>
          <w:tcPr>
            <w:tcW w:w="274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CBF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≥上年实现值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1E0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较上年增长</w:t>
            </w:r>
          </w:p>
        </w:tc>
      </w:tr>
      <w:tr w14:paraId="4AB56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E51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FD8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64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物流服务覆盖率</w:t>
            </w:r>
          </w:p>
        </w:tc>
        <w:tc>
          <w:tcPr>
            <w:tcW w:w="274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865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≥上年实现值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E2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较上年增长</w:t>
            </w:r>
          </w:p>
        </w:tc>
      </w:tr>
      <w:tr w14:paraId="04C3B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EC17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504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10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97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物流企业环境污染投诉率</w:t>
            </w:r>
          </w:p>
        </w:tc>
        <w:tc>
          <w:tcPr>
            <w:tcW w:w="274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109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0%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8FD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6B7FE0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88BE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DC3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0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00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拨付任务完成率</w:t>
            </w:r>
          </w:p>
        </w:tc>
        <w:tc>
          <w:tcPr>
            <w:tcW w:w="274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E1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42E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55%</w:t>
            </w:r>
          </w:p>
        </w:tc>
      </w:tr>
      <w:tr w14:paraId="4199C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5B14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7B4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0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82E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促进了物流企业提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档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升级</w:t>
            </w:r>
          </w:p>
        </w:tc>
        <w:tc>
          <w:tcPr>
            <w:tcW w:w="274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37D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≥上年增加值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785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较上年增长</w:t>
            </w:r>
          </w:p>
        </w:tc>
      </w:tr>
      <w:tr w14:paraId="08D17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E6C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93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0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1FD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企业满意度</w:t>
            </w:r>
          </w:p>
        </w:tc>
        <w:tc>
          <w:tcPr>
            <w:tcW w:w="274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52C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≥95%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879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00BF0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886" w:hRule="atLeast"/>
        </w:trPr>
        <w:tc>
          <w:tcPr>
            <w:tcW w:w="10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B8D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保障绩效目标实现措施</w:t>
            </w:r>
          </w:p>
        </w:tc>
        <w:tc>
          <w:tcPr>
            <w:tcW w:w="7353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B3F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落实市政府文件，鄂州政办发（2016）51号，市人民政府文件鄂州政发鄂州政发（2017）5号，市人民政府文件鄂州政发（2019）3号。</w:t>
            </w:r>
          </w:p>
        </w:tc>
      </w:tr>
      <w:tr w14:paraId="479C9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EFBDB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主管部门审核意见</w:t>
            </w:r>
          </w:p>
        </w:tc>
        <w:tc>
          <w:tcPr>
            <w:tcW w:w="7353" w:type="dxa"/>
            <w:gridSpan w:val="2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8B4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审核意见：                    </w:t>
            </w:r>
          </w:p>
        </w:tc>
      </w:tr>
      <w:tr w14:paraId="4479BF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3D340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353" w:type="dxa"/>
            <w:gridSpan w:val="22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075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                                               审核人：                              </w:t>
            </w:r>
          </w:p>
        </w:tc>
      </w:tr>
      <w:tr w14:paraId="522CC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15" w:hRule="atLeast"/>
        </w:trPr>
        <w:tc>
          <w:tcPr>
            <w:tcW w:w="108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9B0A4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353" w:type="dxa"/>
            <w:gridSpan w:val="2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3F2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单位公章：   年   月   日    </w:t>
            </w:r>
          </w:p>
        </w:tc>
      </w:tr>
    </w:tbl>
    <w:p w14:paraId="03CBA2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ZTQ4ZTUzZmM5ZGVhYTM4NzQ3NGY2MDQwMDI0ZDYifQ=="/>
  </w:docVars>
  <w:rsids>
    <w:rsidRoot w:val="003E006E"/>
    <w:rsid w:val="003E006E"/>
    <w:rsid w:val="07051301"/>
    <w:rsid w:val="30C12686"/>
    <w:rsid w:val="44DF236F"/>
    <w:rsid w:val="47642E3B"/>
    <w:rsid w:val="5D63417B"/>
    <w:rsid w:val="65883627"/>
    <w:rsid w:val="789E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531</Words>
  <Characters>596</Characters>
  <Lines>0</Lines>
  <Paragraphs>0</Paragraphs>
  <TotalTime>8</TotalTime>
  <ScaleCrop>false</ScaleCrop>
  <LinksUpToDate>false</LinksUpToDate>
  <CharactersWithSpaces>736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2022-11-03T08:05:00Z</dcterms:created>
  <dc:creator>chs</dc:creator>
  <cp:lastModifiedBy>WPS_1625883245</cp:lastModifiedBy>
  <dcterms:modified xsi:type="dcterms:W3CDTF">2024-12-16T09:00:50Z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378E286A9E774B08A064A5CCAFE6DAC7</vt:lpwstr>
  </property>
</Properties>
</file>